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E39" w:rsidRDefault="00676E39" w:rsidP="00676E39">
      <w:pPr>
        <w:spacing w:after="200" w:line="276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Аннотация к рабочей программе «Курс практической грамотности», 9 класс</w:t>
      </w:r>
    </w:p>
    <w:p w:rsidR="00676E39" w:rsidRDefault="00676E39" w:rsidP="00676E39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Рабочая программа по русскому языку, систематизирующая и углубляющая изученный в 5-9 классах учебный материал по предмету «русский язык», составлена на основе Федерального государственного образовательного стандарта общего образования, Требований к результатам освоения основной образовательной программы основного общего образования, Фундаментального ядра содержания общего образования, Примерной основной образовательной программы по русскому языку. Курс занятий нацелен на подготовку учащихся к </w:t>
      </w:r>
      <w:r w:rsidR="00FF3C42">
        <w:rPr>
          <w:rFonts w:ascii="Times New Roman" w:eastAsia="Times New Roman" w:hAnsi="Times New Roman"/>
          <w:sz w:val="24"/>
          <w:szCs w:val="24"/>
          <w:lang w:eastAsia="ru-RU"/>
        </w:rPr>
        <w:t xml:space="preserve">успешной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сдаче ОГЭ по русскому языку.</w:t>
      </w:r>
    </w:p>
    <w:p w:rsidR="00676E39" w:rsidRDefault="00676E39" w:rsidP="00676E39">
      <w:pPr>
        <w:spacing w:after="0" w:line="240" w:lineRule="auto"/>
        <w:ind w:left="1211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76E39" w:rsidRDefault="00676E39" w:rsidP="00676E39">
      <w:pPr>
        <w:spacing w:after="0" w:line="36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2. Используемая литература:</w:t>
      </w:r>
    </w:p>
    <w:p w:rsidR="00676E39" w:rsidRDefault="00676E39" w:rsidP="00676E3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Основная учебная литература</w:t>
      </w:r>
    </w:p>
    <w:p w:rsidR="002B08F4" w:rsidRPr="002B08F4" w:rsidRDefault="00043E17" w:rsidP="00676E39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Цыбулько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И.П. и др. ОГЭ 2024</w:t>
      </w:r>
      <w:r w:rsidR="002B08F4">
        <w:rPr>
          <w:rFonts w:ascii="Times New Roman" w:eastAsia="Times New Roman" w:hAnsi="Times New Roman"/>
          <w:sz w:val="24"/>
          <w:szCs w:val="24"/>
          <w:lang w:eastAsia="ru-RU"/>
        </w:rPr>
        <w:t xml:space="preserve"> Русский язык. Итоговое собеседование. Типовые варианты. </w:t>
      </w:r>
      <w:r w:rsidR="002B08F4">
        <w:rPr>
          <w:rFonts w:ascii="Times New Roman" w:eastAsia="Times New Roman" w:hAnsi="Times New Roman"/>
          <w:bCs/>
          <w:sz w:val="24"/>
          <w:szCs w:val="24"/>
          <w:lang w:eastAsia="ru-RU"/>
        </w:rPr>
        <w:t>М.</w:t>
      </w:r>
      <w:r w:rsidR="009C3ADD">
        <w:rPr>
          <w:rFonts w:ascii="Times New Roman" w:eastAsia="Times New Roman" w:hAnsi="Times New Roman"/>
          <w:bCs/>
          <w:sz w:val="24"/>
          <w:szCs w:val="24"/>
          <w:lang w:eastAsia="ru-RU"/>
        </w:rPr>
        <w:t>, Национальное образование, 2024</w:t>
      </w:r>
      <w:r w:rsidR="002B08F4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676E39" w:rsidRPr="009C3ADD" w:rsidRDefault="00043E17" w:rsidP="00676E39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Цыбулько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И.П. и др. ОГЭ 2024</w:t>
      </w:r>
      <w:r w:rsidR="00676E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FB445E">
        <w:rPr>
          <w:rFonts w:ascii="Times New Roman" w:eastAsia="Times New Roman" w:hAnsi="Times New Roman"/>
          <w:bCs/>
          <w:sz w:val="24"/>
          <w:szCs w:val="24"/>
          <w:lang w:eastAsia="ru-RU"/>
        </w:rPr>
        <w:t>Русский язык</w:t>
      </w:r>
      <w:r w:rsidR="00676E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Типовые экзаменационные варианты. Под ред. </w:t>
      </w:r>
      <w:proofErr w:type="spellStart"/>
      <w:r w:rsidR="00FB445E">
        <w:rPr>
          <w:rFonts w:ascii="Times New Roman" w:eastAsia="Times New Roman" w:hAnsi="Times New Roman"/>
          <w:bCs/>
          <w:sz w:val="24"/>
          <w:szCs w:val="24"/>
          <w:lang w:eastAsia="ru-RU"/>
        </w:rPr>
        <w:t>И.П.Цыбулько</w:t>
      </w:r>
      <w:proofErr w:type="spellEnd"/>
      <w:r w:rsidR="00676E39">
        <w:rPr>
          <w:rFonts w:ascii="Times New Roman" w:eastAsia="Times New Roman" w:hAnsi="Times New Roman"/>
          <w:bCs/>
          <w:sz w:val="24"/>
          <w:szCs w:val="24"/>
          <w:lang w:eastAsia="ru-RU"/>
        </w:rPr>
        <w:t>. М.</w:t>
      </w:r>
      <w:r w:rsidR="009C3ADD">
        <w:rPr>
          <w:rFonts w:ascii="Times New Roman" w:eastAsia="Times New Roman" w:hAnsi="Times New Roman"/>
          <w:bCs/>
          <w:sz w:val="24"/>
          <w:szCs w:val="24"/>
          <w:lang w:eastAsia="ru-RU"/>
        </w:rPr>
        <w:t>, Национальное образование, 2024</w:t>
      </w:r>
      <w:r w:rsidR="00676E39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9C3ADD" w:rsidRDefault="009C3ADD" w:rsidP="00676E39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Цыбулько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И.П. Уроки с экспертом. М., Национальное образование, 2024</w:t>
      </w:r>
    </w:p>
    <w:p w:rsidR="00676E39" w:rsidRDefault="009C3ADD" w:rsidP="00676E39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5" w:history="1">
        <w:r w:rsidR="00676E39">
          <w:rPr>
            <w:rStyle w:val="a3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www</w:t>
        </w:r>
        <w:r w:rsidR="00676E39">
          <w:rPr>
            <w:rStyle w:val="a3"/>
            <w:rFonts w:ascii="Times New Roman" w:eastAsia="Times New Roman" w:hAnsi="Times New Roman"/>
            <w:bCs/>
            <w:sz w:val="24"/>
            <w:szCs w:val="24"/>
            <w:lang w:eastAsia="ru-RU"/>
          </w:rPr>
          <w:t>.</w:t>
        </w:r>
        <w:proofErr w:type="spellStart"/>
        <w:r w:rsidR="00676E39">
          <w:rPr>
            <w:rStyle w:val="a3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fipi</w:t>
        </w:r>
        <w:proofErr w:type="spellEnd"/>
        <w:r w:rsidR="00676E39">
          <w:rPr>
            <w:rStyle w:val="a3"/>
            <w:rFonts w:ascii="Times New Roman" w:eastAsia="Times New Roman" w:hAnsi="Times New Roman"/>
            <w:bCs/>
            <w:sz w:val="24"/>
            <w:szCs w:val="24"/>
            <w:lang w:eastAsia="ru-RU"/>
          </w:rPr>
          <w:t>.</w:t>
        </w:r>
        <w:proofErr w:type="spellStart"/>
        <w:r w:rsidR="00676E39">
          <w:rPr>
            <w:rStyle w:val="a3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ru</w:t>
        </w:r>
        <w:proofErr w:type="spellEnd"/>
      </w:hyperlink>
      <w:r w:rsidR="00676E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демоверсия экзамена ОГЭ по </w:t>
      </w:r>
      <w:r w:rsidR="00FB445E">
        <w:rPr>
          <w:rFonts w:ascii="Times New Roman" w:eastAsia="Times New Roman" w:hAnsi="Times New Roman"/>
          <w:bCs/>
          <w:sz w:val="24"/>
          <w:szCs w:val="24"/>
          <w:lang w:eastAsia="ru-RU"/>
        </w:rPr>
        <w:t>русскому языку</w:t>
      </w:r>
      <w:r w:rsidR="00676E39">
        <w:rPr>
          <w:rFonts w:ascii="Times New Roman" w:eastAsia="Times New Roman" w:hAnsi="Times New Roman"/>
          <w:bCs/>
          <w:sz w:val="24"/>
          <w:szCs w:val="24"/>
          <w:lang w:eastAsia="ru-RU"/>
        </w:rPr>
        <w:t>, открытый банк заданий.</w:t>
      </w:r>
    </w:p>
    <w:p w:rsidR="00676E39" w:rsidRDefault="00676E39" w:rsidP="00FB445E">
      <w:pPr>
        <w:spacing w:after="0" w:line="240" w:lineRule="auto"/>
        <w:ind w:left="1069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br/>
      </w:r>
    </w:p>
    <w:p w:rsidR="00676E39" w:rsidRDefault="00676E39" w:rsidP="00676E3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Дополнительная учебная литература</w:t>
      </w:r>
    </w:p>
    <w:p w:rsidR="00FF3C42" w:rsidRPr="00FF3C42" w:rsidRDefault="00FF3C42" w:rsidP="00FF3C42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FF3C42">
        <w:rPr>
          <w:rFonts w:ascii="Times New Roman" w:eastAsia="Times New Roman" w:hAnsi="Times New Roman"/>
          <w:sz w:val="24"/>
          <w:szCs w:val="24"/>
          <w:lang w:eastAsia="ru-RU"/>
        </w:rPr>
        <w:t>Беднарская</w:t>
      </w:r>
      <w:proofErr w:type="spellEnd"/>
      <w:r w:rsidRPr="00FF3C42">
        <w:rPr>
          <w:rFonts w:ascii="Times New Roman" w:eastAsia="Times New Roman" w:hAnsi="Times New Roman"/>
          <w:sz w:val="24"/>
          <w:szCs w:val="24"/>
          <w:lang w:eastAsia="ru-RU"/>
        </w:rPr>
        <w:t xml:space="preserve"> Л.Д. Анализ текста. Теория и практика: программа элективного курса. // Русский язык в школе.- 2016.-№3</w:t>
      </w:r>
    </w:p>
    <w:p w:rsidR="00FF3C42" w:rsidRPr="00FF3C42" w:rsidRDefault="00FF3C42" w:rsidP="00FF3C42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F3C42">
        <w:rPr>
          <w:rFonts w:ascii="Times New Roman" w:eastAsia="Times New Roman" w:hAnsi="Times New Roman"/>
          <w:sz w:val="24"/>
          <w:szCs w:val="24"/>
          <w:lang w:eastAsia="ru-RU"/>
        </w:rPr>
        <w:t xml:space="preserve">Власенков А.И., </w:t>
      </w:r>
      <w:proofErr w:type="spellStart"/>
      <w:r w:rsidRPr="00FF3C42">
        <w:rPr>
          <w:rFonts w:ascii="Times New Roman" w:eastAsia="Times New Roman" w:hAnsi="Times New Roman"/>
          <w:sz w:val="24"/>
          <w:szCs w:val="24"/>
          <w:lang w:eastAsia="ru-RU"/>
        </w:rPr>
        <w:t>Рыбченкова</w:t>
      </w:r>
      <w:proofErr w:type="spellEnd"/>
      <w:r w:rsidRPr="00FF3C42">
        <w:rPr>
          <w:rFonts w:ascii="Times New Roman" w:eastAsia="Times New Roman" w:hAnsi="Times New Roman"/>
          <w:sz w:val="24"/>
          <w:szCs w:val="24"/>
          <w:lang w:eastAsia="ru-RU"/>
        </w:rPr>
        <w:t xml:space="preserve"> Л.М. Дидактические материалы к учебному пособию «Русский язык. Грамматика. Текст. Стили речи. 10-11 классы», Москва, Просвещение, 2017.</w:t>
      </w:r>
    </w:p>
    <w:p w:rsidR="00FF3C42" w:rsidRPr="00FF3C42" w:rsidRDefault="00FF3C42" w:rsidP="00FF3C42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F3C42">
        <w:rPr>
          <w:rFonts w:ascii="Times New Roman" w:eastAsia="Times New Roman" w:hAnsi="Times New Roman"/>
          <w:sz w:val="24"/>
          <w:szCs w:val="24"/>
          <w:lang w:eastAsia="ru-RU"/>
        </w:rPr>
        <w:t>Греков В.Ф., Крючков С.Е., Чешко Л.А. Пособие для занятий по русскому языку в старших классах. – 46 изд. Москва, Просвещение, 2016.</w:t>
      </w:r>
    </w:p>
    <w:p w:rsidR="00FF3C42" w:rsidRPr="00FF3C42" w:rsidRDefault="00FF3C42" w:rsidP="00FF3C42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FF3C42">
        <w:rPr>
          <w:rFonts w:ascii="Times New Roman" w:eastAsia="Times New Roman" w:hAnsi="Times New Roman"/>
          <w:sz w:val="24"/>
          <w:szCs w:val="24"/>
          <w:lang w:eastAsia="ru-RU"/>
        </w:rPr>
        <w:t>Долинина</w:t>
      </w:r>
      <w:proofErr w:type="spellEnd"/>
      <w:r w:rsidRPr="00FF3C42">
        <w:rPr>
          <w:rFonts w:ascii="Times New Roman" w:eastAsia="Times New Roman" w:hAnsi="Times New Roman"/>
          <w:sz w:val="24"/>
          <w:szCs w:val="24"/>
          <w:lang w:eastAsia="ru-RU"/>
        </w:rPr>
        <w:t xml:space="preserve"> Т.А. Русский язык. Как написать сочинение на едином государственном экзамене.- Москва, Айрис пресс, 2017.</w:t>
      </w:r>
    </w:p>
    <w:p w:rsidR="00FF3C42" w:rsidRPr="00FF3C42" w:rsidRDefault="00FF3C42" w:rsidP="00FF3C42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FF3C42">
        <w:rPr>
          <w:rFonts w:ascii="Times New Roman" w:eastAsia="Times New Roman" w:hAnsi="Times New Roman"/>
          <w:sz w:val="24"/>
          <w:szCs w:val="24"/>
          <w:lang w:eastAsia="ru-RU"/>
        </w:rPr>
        <w:t>Егораева</w:t>
      </w:r>
      <w:proofErr w:type="spellEnd"/>
      <w:r w:rsidRPr="00FF3C42">
        <w:rPr>
          <w:rFonts w:ascii="Times New Roman" w:eastAsia="Times New Roman" w:hAnsi="Times New Roman"/>
          <w:sz w:val="24"/>
          <w:szCs w:val="24"/>
          <w:lang w:eastAsia="ru-RU"/>
        </w:rPr>
        <w:t xml:space="preserve"> Г.Т. Русский язык. Выполнение части 3 (С).- Москва, Экзамен, 2017.</w:t>
      </w:r>
    </w:p>
    <w:p w:rsidR="00FF3C42" w:rsidRPr="00FF3C42" w:rsidRDefault="00FF3C42" w:rsidP="00FF3C42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F3C42">
        <w:rPr>
          <w:rFonts w:ascii="Times New Roman" w:eastAsia="Times New Roman" w:hAnsi="Times New Roman"/>
          <w:sz w:val="24"/>
          <w:szCs w:val="24"/>
          <w:lang w:eastAsia="ru-RU"/>
        </w:rPr>
        <w:t xml:space="preserve">Рыжова </w:t>
      </w:r>
      <w:proofErr w:type="spellStart"/>
      <w:r w:rsidRPr="00FF3C42">
        <w:rPr>
          <w:rFonts w:ascii="Times New Roman" w:eastAsia="Times New Roman" w:hAnsi="Times New Roman"/>
          <w:sz w:val="24"/>
          <w:szCs w:val="24"/>
          <w:lang w:eastAsia="ru-RU"/>
        </w:rPr>
        <w:t>Н.В.Методика</w:t>
      </w:r>
      <w:proofErr w:type="spellEnd"/>
      <w:r w:rsidRPr="00FF3C42">
        <w:rPr>
          <w:rFonts w:ascii="Times New Roman" w:eastAsia="Times New Roman" w:hAnsi="Times New Roman"/>
          <w:sz w:val="24"/>
          <w:szCs w:val="24"/>
          <w:lang w:eastAsia="ru-RU"/>
        </w:rPr>
        <w:t xml:space="preserve"> написания экзаменационного </w:t>
      </w:r>
      <w:proofErr w:type="spellStart"/>
      <w:proofErr w:type="gramStart"/>
      <w:r w:rsidRPr="00FF3C42">
        <w:rPr>
          <w:rFonts w:ascii="Times New Roman" w:eastAsia="Times New Roman" w:hAnsi="Times New Roman"/>
          <w:sz w:val="24"/>
          <w:szCs w:val="24"/>
          <w:lang w:eastAsia="ru-RU"/>
        </w:rPr>
        <w:t>сочинения.,</w:t>
      </w:r>
      <w:proofErr w:type="gramEnd"/>
      <w:r w:rsidRPr="00FF3C42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proofErr w:type="spellEnd"/>
      <w:r w:rsidRPr="00FF3C42">
        <w:rPr>
          <w:rFonts w:ascii="Times New Roman" w:eastAsia="Times New Roman" w:hAnsi="Times New Roman"/>
          <w:sz w:val="24"/>
          <w:szCs w:val="24"/>
          <w:lang w:eastAsia="ru-RU"/>
        </w:rPr>
        <w:t>.: Экзамен, 2016</w:t>
      </w:r>
    </w:p>
    <w:p w:rsidR="00FF3C42" w:rsidRPr="00FF3C42" w:rsidRDefault="00FF3C42" w:rsidP="00FF3C42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F3C42">
        <w:rPr>
          <w:rFonts w:ascii="Times New Roman" w:eastAsia="Times New Roman" w:hAnsi="Times New Roman"/>
          <w:sz w:val="24"/>
          <w:szCs w:val="24"/>
          <w:lang w:eastAsia="ru-RU"/>
        </w:rPr>
        <w:t>Сенина Н.А. Комплексный анализ текста. Рабочая тетрадь. Легион. Ростов-на-Дону, 2017.</w:t>
      </w:r>
    </w:p>
    <w:p w:rsidR="00676E39" w:rsidRPr="00FF3C42" w:rsidRDefault="00FF3C42" w:rsidP="00FF3C42">
      <w:pPr>
        <w:pStyle w:val="a4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FF3C42">
        <w:rPr>
          <w:rFonts w:ascii="Times New Roman" w:eastAsia="Times New Roman" w:hAnsi="Times New Roman"/>
          <w:sz w:val="24"/>
          <w:szCs w:val="24"/>
          <w:lang w:eastAsia="ru-RU"/>
        </w:rPr>
        <w:t>Цейтлин</w:t>
      </w:r>
      <w:proofErr w:type="spellEnd"/>
      <w:r w:rsidRPr="00FF3C42">
        <w:rPr>
          <w:rFonts w:ascii="Times New Roman" w:eastAsia="Times New Roman" w:hAnsi="Times New Roman"/>
          <w:sz w:val="24"/>
          <w:szCs w:val="24"/>
          <w:lang w:eastAsia="ru-RU"/>
        </w:rPr>
        <w:t xml:space="preserve"> С.Н. Речевые ошибки и их предупреждение. – М.: Просвещение, 2016</w:t>
      </w:r>
    </w:p>
    <w:p w:rsidR="00676E39" w:rsidRDefault="00676E39" w:rsidP="00676E39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76E39" w:rsidRDefault="00676E39" w:rsidP="00676E39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Справочные пособия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(словари, справочники):</w:t>
      </w:r>
    </w:p>
    <w:p w:rsidR="00676E39" w:rsidRDefault="00676E39" w:rsidP="003F10FF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 Б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ольшой толковый словарь русского языка / Сост. и гл. ред. С. А. Кузнецов.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М., 2008.</w:t>
      </w:r>
    </w:p>
    <w:p w:rsidR="00FB445E" w:rsidRDefault="00FB445E" w:rsidP="003F10F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676E3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Валгина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Н.С.,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Светлышева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В.Н. Орфография и пунктуация. Справочник. М., 2016.</w:t>
      </w:r>
    </w:p>
    <w:p w:rsidR="00FB445E" w:rsidRDefault="003F10FF" w:rsidP="003F10F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r w:rsidR="00FB445E">
        <w:rPr>
          <w:rFonts w:ascii="Times New Roman" w:eastAsia="Times New Roman" w:hAnsi="Times New Roman"/>
          <w:sz w:val="24"/>
          <w:szCs w:val="24"/>
          <w:lang w:eastAsia="ru-RU"/>
        </w:rPr>
        <w:t>Розенталь Д.Э. Большой справочник по русскому языку</w:t>
      </w:r>
      <w:r w:rsidR="00FB445E" w:rsidRPr="00FB445E">
        <w:rPr>
          <w:rFonts w:ascii="Arial" w:hAnsi="Arial" w:cs="Arial"/>
          <w:b/>
          <w:bCs/>
          <w:color w:val="1A1A1A"/>
          <w:sz w:val="30"/>
        </w:rPr>
        <w:t xml:space="preserve"> </w:t>
      </w:r>
      <w:r w:rsidR="00FB445E" w:rsidRPr="00FB445E">
        <w:rPr>
          <w:rFonts w:ascii="Times New Roman" w:eastAsia="Times New Roman" w:hAnsi="Times New Roman"/>
          <w:bCs/>
          <w:sz w:val="24"/>
          <w:szCs w:val="24"/>
          <w:lang w:eastAsia="ru-RU"/>
        </w:rPr>
        <w:t>Орфография. Пунктуация. Орфогр</w:t>
      </w:r>
      <w:r w:rsidR="00FB445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афический </w:t>
      </w:r>
      <w:r w:rsidR="00FB445E" w:rsidRPr="00FB445E">
        <w:rPr>
          <w:rFonts w:ascii="Times New Roman" w:eastAsia="Times New Roman" w:hAnsi="Times New Roman"/>
          <w:bCs/>
          <w:sz w:val="24"/>
          <w:szCs w:val="24"/>
          <w:lang w:eastAsia="ru-RU"/>
        </w:rPr>
        <w:t>словарь. Прописная/строчная?</w:t>
      </w:r>
      <w:r w:rsidR="00FB445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FB445E">
        <w:rPr>
          <w:rFonts w:ascii="Times New Roman" w:eastAsia="Times New Roman" w:hAnsi="Times New Roman"/>
          <w:sz w:val="24"/>
          <w:szCs w:val="24"/>
          <w:lang w:eastAsia="ru-RU"/>
        </w:rPr>
        <w:t>М., 2021.</w:t>
      </w:r>
    </w:p>
    <w:p w:rsidR="00676E39" w:rsidRDefault="003F10FF" w:rsidP="003F10F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FB445E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676E39">
        <w:rPr>
          <w:rFonts w:ascii="Times New Roman" w:eastAsia="Times New Roman" w:hAnsi="Times New Roman"/>
          <w:sz w:val="24"/>
          <w:szCs w:val="24"/>
          <w:lang w:eastAsia="ru-RU"/>
        </w:rPr>
        <w:t xml:space="preserve">Русский орфографический словарь: около 200 000 слов / </w:t>
      </w:r>
      <w:proofErr w:type="gramStart"/>
      <w:r w:rsidR="00676E39">
        <w:rPr>
          <w:rFonts w:ascii="Times New Roman" w:eastAsia="Times New Roman" w:hAnsi="Times New Roman"/>
          <w:sz w:val="24"/>
          <w:szCs w:val="24"/>
          <w:lang w:eastAsia="ru-RU"/>
        </w:rPr>
        <w:t>РАН ;</w:t>
      </w:r>
      <w:proofErr w:type="gramEnd"/>
      <w:r w:rsidR="00676E39">
        <w:rPr>
          <w:rFonts w:ascii="Times New Roman" w:eastAsia="Times New Roman" w:hAnsi="Times New Roman"/>
          <w:sz w:val="24"/>
          <w:szCs w:val="24"/>
          <w:lang w:eastAsia="ru-RU"/>
        </w:rPr>
        <w:t xml:space="preserve"> Ин-т русского языка им. В. В. Виноградова / Под ред. В. В. Лопатина, О. Е. Ивановой. – Изд. 4-е, </w:t>
      </w:r>
      <w:proofErr w:type="spellStart"/>
      <w:r w:rsidR="00676E39">
        <w:rPr>
          <w:rFonts w:ascii="Times New Roman" w:eastAsia="Times New Roman" w:hAnsi="Times New Roman"/>
          <w:sz w:val="24"/>
          <w:szCs w:val="24"/>
          <w:lang w:eastAsia="ru-RU"/>
        </w:rPr>
        <w:t>испр</w:t>
      </w:r>
      <w:proofErr w:type="spellEnd"/>
      <w:r w:rsidR="00676E39">
        <w:rPr>
          <w:rFonts w:ascii="Times New Roman" w:eastAsia="Times New Roman" w:hAnsi="Times New Roman"/>
          <w:sz w:val="24"/>
          <w:szCs w:val="24"/>
          <w:lang w:eastAsia="ru-RU"/>
        </w:rPr>
        <w:t xml:space="preserve">. и доп. – </w:t>
      </w:r>
      <w:proofErr w:type="gramStart"/>
      <w:r w:rsidR="00676E39">
        <w:rPr>
          <w:rFonts w:ascii="Times New Roman" w:eastAsia="Times New Roman" w:hAnsi="Times New Roman"/>
          <w:sz w:val="24"/>
          <w:szCs w:val="24"/>
          <w:lang w:eastAsia="ru-RU"/>
        </w:rPr>
        <w:t>М. :</w:t>
      </w:r>
      <w:proofErr w:type="gramEnd"/>
      <w:r w:rsidR="00676E39">
        <w:rPr>
          <w:rFonts w:ascii="Times New Roman" w:eastAsia="Times New Roman" w:hAnsi="Times New Roman"/>
          <w:sz w:val="24"/>
          <w:szCs w:val="24"/>
          <w:lang w:eastAsia="ru-RU"/>
        </w:rPr>
        <w:t xml:space="preserve"> АСТ-ПРЕСС КНИГА, 2013.</w:t>
      </w:r>
    </w:p>
    <w:p w:rsidR="00676E39" w:rsidRDefault="00676E39" w:rsidP="00676E3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76E39" w:rsidRDefault="00676E39" w:rsidP="00676E39">
      <w:pPr>
        <w:numPr>
          <w:ilvl w:val="0"/>
          <w:numId w:val="3"/>
        </w:numPr>
        <w:spacing w:after="0" w:line="360" w:lineRule="auto"/>
        <w:ind w:left="0" w:firstLine="851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Цели изучения </w:t>
      </w:r>
      <w:r w:rsidR="003F10F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предмета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</w:p>
    <w:p w:rsidR="00676E39" w:rsidRPr="003F10FF" w:rsidRDefault="003F10FF" w:rsidP="003F10FF">
      <w:pPr>
        <w:pStyle w:val="msonormalbullet2gif"/>
        <w:numPr>
          <w:ilvl w:val="0"/>
          <w:numId w:val="5"/>
        </w:numPr>
        <w:spacing w:before="0" w:beforeAutospacing="0" w:after="0" w:afterAutospacing="0"/>
        <w:ind w:left="0" w:firstLine="360"/>
        <w:contextualSpacing/>
        <w:jc w:val="both"/>
        <w:rPr>
          <w:rFonts w:eastAsia="Arial"/>
          <w:color w:val="000000"/>
        </w:rPr>
      </w:pPr>
      <w:r>
        <w:rPr>
          <w:rFonts w:eastAsia="Arial"/>
          <w:bCs/>
          <w:iCs/>
          <w:color w:val="000000"/>
        </w:rPr>
        <w:t>с</w:t>
      </w:r>
      <w:r w:rsidRPr="003F10FF">
        <w:rPr>
          <w:rFonts w:eastAsia="Arial"/>
          <w:bCs/>
          <w:iCs/>
          <w:color w:val="000000"/>
        </w:rPr>
        <w:t>овершенствование видов речевой деятельности (</w:t>
      </w:r>
      <w:proofErr w:type="spellStart"/>
      <w:r w:rsidRPr="003F10FF">
        <w:rPr>
          <w:rFonts w:eastAsia="Arial"/>
          <w:bCs/>
          <w:iCs/>
          <w:color w:val="000000"/>
        </w:rPr>
        <w:t>аудирования</w:t>
      </w:r>
      <w:proofErr w:type="spellEnd"/>
      <w:r w:rsidRPr="003F10FF">
        <w:rPr>
          <w:rFonts w:eastAsia="Arial"/>
          <w:bCs/>
          <w:iCs/>
          <w:color w:val="000000"/>
        </w:rPr>
        <w:t xml:space="preserve">, чтения, говорения и письма), обеспечивающих эффективное овладение разными учебными предметами и взаимодействие с окружающими людьми в ситуациях межличностного </w:t>
      </w:r>
      <w:r>
        <w:rPr>
          <w:rFonts w:eastAsia="Arial"/>
          <w:bCs/>
          <w:iCs/>
          <w:color w:val="000000"/>
        </w:rPr>
        <w:t>и межкультурного общения;</w:t>
      </w:r>
    </w:p>
    <w:p w:rsidR="003F10FF" w:rsidRPr="003F10FF" w:rsidRDefault="003F10FF" w:rsidP="003F10FF">
      <w:pPr>
        <w:pStyle w:val="msonormalbullet2gif"/>
        <w:numPr>
          <w:ilvl w:val="0"/>
          <w:numId w:val="5"/>
        </w:numPr>
        <w:spacing w:before="0" w:beforeAutospacing="0" w:after="0" w:afterAutospacing="0"/>
        <w:ind w:left="0" w:firstLine="360"/>
        <w:contextualSpacing/>
        <w:jc w:val="both"/>
        <w:rPr>
          <w:rFonts w:eastAsia="Arial"/>
          <w:color w:val="000000"/>
        </w:rPr>
      </w:pPr>
      <w:r>
        <w:lastRenderedPageBreak/>
        <w:t>обогащение словарного запаса и грамматического строя речи учащихся;</w:t>
      </w:r>
    </w:p>
    <w:p w:rsidR="003F10FF" w:rsidRPr="003F10FF" w:rsidRDefault="003F10FF" w:rsidP="003F10FF">
      <w:pPr>
        <w:pStyle w:val="msonormalbullet2gif"/>
        <w:numPr>
          <w:ilvl w:val="0"/>
          <w:numId w:val="5"/>
        </w:numPr>
        <w:spacing w:before="0" w:beforeAutospacing="0" w:after="0" w:afterAutospacing="0"/>
        <w:ind w:left="0" w:firstLine="360"/>
        <w:contextualSpacing/>
        <w:jc w:val="both"/>
        <w:rPr>
          <w:rFonts w:eastAsia="Arial"/>
          <w:color w:val="000000"/>
        </w:rPr>
      </w:pPr>
      <w:r>
        <w:t>совершенствование умений анализировать языковой материал, владеть грамотной письменной и устной речью, читать и понимать тексты, выделять главную и второстепенную информацию, давать связный ответ на поставленный вопрос, поддерживать диалог и строить монологическое высказывание на русском языке.</w:t>
      </w:r>
    </w:p>
    <w:p w:rsidR="00676E39" w:rsidRDefault="00676E39" w:rsidP="00676E39">
      <w:pPr>
        <w:pStyle w:val="msonormalbullet2gif"/>
        <w:spacing w:after="0" w:afterAutospacing="0"/>
        <w:contextualSpacing/>
        <w:jc w:val="both"/>
        <w:rPr>
          <w:rFonts w:eastAsia="Arial"/>
          <w:color w:val="000000"/>
        </w:rPr>
      </w:pPr>
    </w:p>
    <w:p w:rsidR="00676E39" w:rsidRDefault="00676E39" w:rsidP="00676E39">
      <w:pPr>
        <w:pStyle w:val="msonormalbullet2gif"/>
        <w:spacing w:before="0" w:beforeAutospacing="0" w:after="0" w:afterAutospacing="0"/>
        <w:ind w:left="567"/>
        <w:contextualSpacing/>
        <w:jc w:val="both"/>
        <w:rPr>
          <w:rFonts w:eastAsia="Arial"/>
          <w:color w:val="000000"/>
        </w:rPr>
      </w:pPr>
    </w:p>
    <w:p w:rsidR="00676E39" w:rsidRDefault="00676E39" w:rsidP="00676E39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Количество часов: всего – 34 часа, в неделю – 1 час.</w:t>
      </w:r>
    </w:p>
    <w:p w:rsidR="00676E39" w:rsidRDefault="00676E39" w:rsidP="00676E39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Рабочая программа включает следующие компоненты: </w:t>
      </w:r>
    </w:p>
    <w:p w:rsidR="00676E39" w:rsidRDefault="00676E39" w:rsidP="00676E39">
      <w:pPr>
        <w:spacing w:after="200" w:line="240" w:lineRule="auto"/>
        <w:ind w:left="36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Титульный лист</w:t>
      </w:r>
    </w:p>
    <w:p w:rsidR="00676E39" w:rsidRDefault="00676E39" w:rsidP="00676E39">
      <w:pPr>
        <w:pStyle w:val="msonormalbullet2gif"/>
        <w:numPr>
          <w:ilvl w:val="0"/>
          <w:numId w:val="6"/>
        </w:numPr>
        <w:spacing w:before="0" w:beforeAutospacing="0" w:after="0" w:afterAutospacing="0" w:line="360" w:lineRule="auto"/>
        <w:ind w:left="426" w:hanging="426"/>
        <w:contextualSpacing/>
        <w:jc w:val="both"/>
        <w:rPr>
          <w:rFonts w:eastAsia="Arial" w:cs="Arial"/>
          <w:color w:val="000000"/>
          <w:szCs w:val="20"/>
        </w:rPr>
      </w:pPr>
      <w:r>
        <w:rPr>
          <w:rFonts w:eastAsia="Arial" w:cs="Arial"/>
          <w:color w:val="000000"/>
          <w:szCs w:val="20"/>
        </w:rPr>
        <w:t>Пояснительная записка</w:t>
      </w:r>
    </w:p>
    <w:p w:rsidR="00676E39" w:rsidRDefault="00676E39" w:rsidP="00676E39">
      <w:pPr>
        <w:pStyle w:val="msonormalbullet2gif"/>
        <w:numPr>
          <w:ilvl w:val="1"/>
          <w:numId w:val="7"/>
        </w:numPr>
        <w:spacing w:before="0" w:beforeAutospacing="0" w:after="0" w:afterAutospacing="0" w:line="360" w:lineRule="auto"/>
        <w:contextualSpacing/>
        <w:jc w:val="both"/>
        <w:rPr>
          <w:rFonts w:eastAsia="Arial" w:cs="Arial"/>
          <w:color w:val="000000"/>
          <w:szCs w:val="20"/>
        </w:rPr>
      </w:pPr>
      <w:r>
        <w:rPr>
          <w:rFonts w:eastAsia="Arial" w:cs="Arial"/>
          <w:color w:val="000000"/>
          <w:szCs w:val="20"/>
        </w:rPr>
        <w:t xml:space="preserve">Используемый </w:t>
      </w:r>
      <w:proofErr w:type="spellStart"/>
      <w:r>
        <w:rPr>
          <w:rFonts w:eastAsia="Arial" w:cs="Arial"/>
          <w:color w:val="000000"/>
          <w:szCs w:val="20"/>
        </w:rPr>
        <w:t>учебно</w:t>
      </w:r>
      <w:proofErr w:type="spellEnd"/>
      <w:r>
        <w:rPr>
          <w:rFonts w:eastAsia="Arial" w:cs="Arial"/>
          <w:color w:val="000000"/>
          <w:szCs w:val="20"/>
        </w:rPr>
        <w:t>–методический комплекс, включая электронные ресурсы</w:t>
      </w:r>
    </w:p>
    <w:p w:rsidR="00676E39" w:rsidRDefault="00676E39" w:rsidP="00676E39">
      <w:pPr>
        <w:pStyle w:val="msonormalbullet3gif"/>
        <w:numPr>
          <w:ilvl w:val="1"/>
          <w:numId w:val="8"/>
        </w:numPr>
        <w:spacing w:before="0" w:beforeAutospacing="0" w:after="0" w:afterAutospacing="0" w:line="360" w:lineRule="auto"/>
        <w:contextualSpacing/>
        <w:jc w:val="both"/>
        <w:rPr>
          <w:rFonts w:eastAsia="Arial" w:cs="Arial"/>
          <w:i/>
          <w:color w:val="000000"/>
          <w:szCs w:val="20"/>
        </w:rPr>
      </w:pPr>
      <w:r>
        <w:rPr>
          <w:rFonts w:eastAsia="Arial" w:cs="Arial"/>
          <w:color w:val="000000"/>
          <w:szCs w:val="20"/>
        </w:rPr>
        <w:t xml:space="preserve"> Планируемые результаты освоения учебного предмета, курса</w:t>
      </w:r>
    </w:p>
    <w:p w:rsidR="00676E39" w:rsidRDefault="00676E39" w:rsidP="00676E39">
      <w:pPr>
        <w:pStyle w:val="a4"/>
        <w:numPr>
          <w:ilvl w:val="1"/>
          <w:numId w:val="8"/>
        </w:numPr>
        <w:spacing w:after="0" w:line="360" w:lineRule="auto"/>
        <w:jc w:val="both"/>
        <w:rPr>
          <w:rFonts w:ascii="Times New Roman" w:eastAsia="Arial" w:hAnsi="Times New Roman" w:cs="Arial"/>
          <w:color w:val="000000"/>
          <w:sz w:val="24"/>
          <w:szCs w:val="20"/>
          <w:lang w:eastAsia="ru-RU"/>
        </w:rPr>
      </w:pPr>
      <w:r>
        <w:rPr>
          <w:rFonts w:ascii="Times New Roman" w:eastAsia="Arial" w:hAnsi="Times New Roman" w:cs="Arial"/>
          <w:color w:val="000000"/>
          <w:sz w:val="24"/>
          <w:szCs w:val="20"/>
          <w:lang w:eastAsia="ru-RU"/>
        </w:rPr>
        <w:t>Ожидаемые результаты</w:t>
      </w:r>
    </w:p>
    <w:p w:rsidR="00676E39" w:rsidRDefault="00676E39" w:rsidP="00676E39">
      <w:pPr>
        <w:spacing w:after="0" w:line="360" w:lineRule="auto"/>
        <w:jc w:val="both"/>
        <w:rPr>
          <w:rFonts w:ascii="Times New Roman" w:eastAsia="Arial" w:hAnsi="Times New Roman" w:cs="Arial"/>
          <w:color w:val="000000"/>
          <w:sz w:val="24"/>
          <w:szCs w:val="20"/>
          <w:lang w:eastAsia="ru-RU"/>
        </w:rPr>
      </w:pPr>
      <w:r>
        <w:rPr>
          <w:rFonts w:ascii="Times New Roman" w:eastAsia="Arial" w:hAnsi="Times New Roman" w:cs="Arial"/>
          <w:color w:val="000000"/>
          <w:sz w:val="24"/>
          <w:szCs w:val="20"/>
          <w:lang w:eastAsia="ru-RU"/>
        </w:rPr>
        <w:t>3. Содержание учебного предмета, курса.</w:t>
      </w:r>
    </w:p>
    <w:p w:rsidR="00676E39" w:rsidRDefault="00676E39" w:rsidP="00676E39">
      <w:pPr>
        <w:pStyle w:val="msonormalbullet2gif"/>
        <w:spacing w:after="0" w:afterAutospacing="0" w:line="360" w:lineRule="auto"/>
        <w:contextualSpacing/>
        <w:jc w:val="both"/>
        <w:rPr>
          <w:rFonts w:eastAsia="Arial" w:cs="Arial"/>
          <w:color w:val="000000"/>
          <w:szCs w:val="20"/>
        </w:rPr>
      </w:pPr>
      <w:r>
        <w:rPr>
          <w:rFonts w:eastAsia="Arial" w:cs="Arial"/>
          <w:color w:val="000000"/>
          <w:szCs w:val="20"/>
        </w:rPr>
        <w:t>4. Календарно-тематическое планирование</w:t>
      </w:r>
    </w:p>
    <w:p w:rsidR="00676E39" w:rsidRDefault="00676E39" w:rsidP="00676E39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</w:p>
    <w:p w:rsidR="00676E39" w:rsidRDefault="00676E39" w:rsidP="00676E39">
      <w:pPr>
        <w:spacing w:after="0" w:line="36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Состави</w:t>
      </w:r>
      <w:r w:rsidR="00AC2670">
        <w:rPr>
          <w:rFonts w:ascii="Times New Roman" w:eastAsia="Times New Roman" w:hAnsi="Times New Roman"/>
          <w:sz w:val="24"/>
          <w:szCs w:val="24"/>
          <w:lang w:eastAsia="ru-RU"/>
        </w:rPr>
        <w:t xml:space="preserve">тель: </w:t>
      </w:r>
      <w:r w:rsidR="00190E59">
        <w:rPr>
          <w:rFonts w:ascii="Times New Roman" w:eastAsia="Times New Roman" w:hAnsi="Times New Roman"/>
          <w:sz w:val="24"/>
          <w:szCs w:val="24"/>
          <w:lang w:eastAsia="ru-RU"/>
        </w:rPr>
        <w:t>Привезенцева Татьяна Петровна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учитель русского языка и литературы.</w:t>
      </w:r>
    </w:p>
    <w:p w:rsidR="00676E39" w:rsidRDefault="00676E39" w:rsidP="00676E39"/>
    <w:p w:rsidR="00910DAF" w:rsidRDefault="00910DAF">
      <w:bookmarkStart w:id="0" w:name="_GoBack"/>
      <w:bookmarkEnd w:id="0"/>
    </w:p>
    <w:sectPr w:rsidR="00910DAF" w:rsidSect="00910D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10CA77F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"/>
      <w:lvlJc w:val="left"/>
      <w:pPr>
        <w:tabs>
          <w:tab w:val="num" w:pos="-142"/>
        </w:tabs>
        <w:ind w:left="360" w:hanging="360"/>
      </w:pPr>
      <w:rPr>
        <w:rFonts w:cs="Times New Roman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04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146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648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79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292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434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936" w:hanging="1800"/>
      </w:pPr>
      <w:rPr>
        <w:rFonts w:cs="Times New Roman"/>
      </w:rPr>
    </w:lvl>
  </w:abstractNum>
  <w:abstractNum w:abstractNumId="1">
    <w:nsid w:val="02396219"/>
    <w:multiLevelType w:val="hybridMultilevel"/>
    <w:tmpl w:val="447245F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205886"/>
    <w:multiLevelType w:val="hybridMultilevel"/>
    <w:tmpl w:val="D2D61432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83040B3"/>
    <w:multiLevelType w:val="hybridMultilevel"/>
    <w:tmpl w:val="BEBA61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C280F45"/>
    <w:multiLevelType w:val="multilevel"/>
    <w:tmpl w:val="F15C025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-142"/>
        </w:tabs>
        <w:ind w:left="360" w:hanging="360"/>
      </w:pPr>
      <w:rPr>
        <w:rFonts w:cs="Times New Roman"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146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79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43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936" w:hanging="1800"/>
      </w:pPr>
      <w:rPr>
        <w:rFonts w:cs="Times New Roman" w:hint="default"/>
      </w:rPr>
    </w:lvl>
  </w:abstractNum>
  <w:abstractNum w:abstractNumId="5">
    <w:nsid w:val="44F51C22"/>
    <w:multiLevelType w:val="hybridMultilevel"/>
    <w:tmpl w:val="69D6C75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FB04686"/>
    <w:multiLevelType w:val="hybridMultilevel"/>
    <w:tmpl w:val="6D12BD8A"/>
    <w:lvl w:ilvl="0" w:tplc="97F2ADEA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1D54D2C"/>
    <w:multiLevelType w:val="multilevel"/>
    <w:tmpl w:val="CDFE062E"/>
    <w:lvl w:ilvl="0">
      <w:start w:val="2"/>
      <w:numFmt w:val="decimal"/>
      <w:lvlText w:val="%1"/>
      <w:lvlJc w:val="left"/>
      <w:pPr>
        <w:ind w:left="360" w:hanging="360"/>
      </w:pPr>
      <w:rPr>
        <w:rFonts w:cs="Times New Roman"/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/>
        <w:i w:val="0"/>
      </w:rPr>
    </w:lvl>
  </w:abstractNum>
  <w:abstractNum w:abstractNumId="8">
    <w:nsid w:val="79AE60F4"/>
    <w:multiLevelType w:val="multilevel"/>
    <w:tmpl w:val="96F009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76E39"/>
    <w:rsid w:val="00043E17"/>
    <w:rsid w:val="00061DF4"/>
    <w:rsid w:val="00190E59"/>
    <w:rsid w:val="002B08F4"/>
    <w:rsid w:val="003F10FF"/>
    <w:rsid w:val="00676E39"/>
    <w:rsid w:val="00910DAF"/>
    <w:rsid w:val="009C3ADD"/>
    <w:rsid w:val="00A12588"/>
    <w:rsid w:val="00AC2670"/>
    <w:rsid w:val="00FB445E"/>
    <w:rsid w:val="00FF3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85743B-A970-41D4-92A5-EA74CFA88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6E39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76E3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76E39"/>
    <w:pPr>
      <w:ind w:left="720"/>
      <w:contextualSpacing/>
    </w:pPr>
  </w:style>
  <w:style w:type="paragraph" w:customStyle="1" w:styleId="msonormalbullet2gif">
    <w:name w:val="msonormalbullet2.gif"/>
    <w:basedOn w:val="a"/>
    <w:rsid w:val="00676E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"/>
    <w:rsid w:val="00676E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22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fip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539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михайловна</dc:creator>
  <cp:keywords/>
  <dc:description/>
  <cp:lastModifiedBy>Татьяна</cp:lastModifiedBy>
  <cp:revision>10</cp:revision>
  <dcterms:created xsi:type="dcterms:W3CDTF">2021-09-18T00:46:00Z</dcterms:created>
  <dcterms:modified xsi:type="dcterms:W3CDTF">2024-09-09T12:58:00Z</dcterms:modified>
</cp:coreProperties>
</file>